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646F" w:rsidRDefault="00EC2FDE" w:rsidP="0029646F">
      <w:pPr>
        <w:rPr>
          <w:rFonts w:ascii="Tahoma" w:hAnsi="Tahoma" w:cs="Tahoma"/>
          <w:b/>
          <w:color w:val="000000"/>
        </w:rPr>
      </w:pPr>
      <w:r w:rsidRPr="009C2C1E">
        <w:rPr>
          <w:rFonts w:ascii="Tahoma" w:hAnsi="Tahoma" w:cs="Tahoma"/>
          <w:b/>
          <w:color w:val="000000"/>
        </w:rPr>
        <w:t xml:space="preserve">                                                                               </w:t>
      </w:r>
      <w:r w:rsidR="003111A7">
        <w:rPr>
          <w:rFonts w:ascii="Tahoma" w:hAnsi="Tahoma" w:cs="Tahoma"/>
          <w:b/>
          <w:color w:val="000000"/>
        </w:rPr>
        <w:t xml:space="preserve">      </w:t>
      </w:r>
      <w:r w:rsidR="0029646F">
        <w:rPr>
          <w:rFonts w:ascii="Tahoma" w:hAnsi="Tahoma" w:cs="Tahoma"/>
          <w:b/>
          <w:color w:val="000000"/>
        </w:rPr>
        <w:t xml:space="preserve">  </w:t>
      </w:r>
    </w:p>
    <w:p w:rsidR="006C10FA" w:rsidRDefault="0029646F" w:rsidP="0029646F">
      <w:pPr>
        <w:jc w:val="right"/>
        <w:rPr>
          <w:rFonts w:ascii="Tahoma" w:hAnsi="Tahoma" w:cs="Tahoma"/>
          <w:color w:val="000000"/>
        </w:rPr>
      </w:pPr>
      <w:r>
        <w:rPr>
          <w:rFonts w:ascii="Tahoma" w:hAnsi="Tahoma" w:cs="Tahoma"/>
          <w:b/>
          <w:color w:val="000000"/>
        </w:rPr>
        <w:t xml:space="preserve">                               </w:t>
      </w:r>
      <w:r w:rsidR="003111A7">
        <w:rPr>
          <w:rFonts w:ascii="Tahoma" w:hAnsi="Tahoma" w:cs="Tahoma"/>
          <w:b/>
          <w:color w:val="000000"/>
        </w:rPr>
        <w:t xml:space="preserve">     </w:t>
      </w:r>
      <w:r w:rsidR="00AB3C64">
        <w:rPr>
          <w:rFonts w:ascii="Tahoma" w:hAnsi="Tahoma" w:cs="Tahoma"/>
          <w:color w:val="000000"/>
        </w:rPr>
        <w:t>02</w:t>
      </w:r>
      <w:r w:rsidR="00211BB2">
        <w:rPr>
          <w:rFonts w:ascii="Tahoma" w:hAnsi="Tahoma" w:cs="Tahoma"/>
          <w:color w:val="000000"/>
        </w:rPr>
        <w:t>/</w:t>
      </w:r>
      <w:r w:rsidR="00E500B8">
        <w:rPr>
          <w:rFonts w:ascii="Tahoma" w:hAnsi="Tahoma" w:cs="Tahoma"/>
          <w:color w:val="000000"/>
        </w:rPr>
        <w:t>1</w:t>
      </w:r>
      <w:r w:rsidR="006C10FA">
        <w:rPr>
          <w:rFonts w:ascii="Tahoma" w:hAnsi="Tahoma" w:cs="Tahoma"/>
          <w:color w:val="000000"/>
        </w:rPr>
        <w:t>0</w:t>
      </w:r>
      <w:r w:rsidR="00211BB2">
        <w:rPr>
          <w:rFonts w:ascii="Tahoma" w:hAnsi="Tahoma" w:cs="Tahoma"/>
          <w:color w:val="000000"/>
        </w:rPr>
        <w:t>/</w:t>
      </w:r>
      <w:r w:rsidR="001B4308">
        <w:rPr>
          <w:rFonts w:ascii="Tahoma" w:hAnsi="Tahoma" w:cs="Tahoma"/>
          <w:color w:val="000000"/>
        </w:rPr>
        <w:t>2019</w:t>
      </w:r>
    </w:p>
    <w:p w:rsidR="00CD10E4" w:rsidRPr="0029646F" w:rsidRDefault="00CD10E4" w:rsidP="0029646F">
      <w:pPr>
        <w:jc w:val="right"/>
        <w:rPr>
          <w:rFonts w:ascii="Tahoma" w:hAnsi="Tahoma" w:cs="Tahoma"/>
          <w:b/>
          <w:color w:val="000000"/>
        </w:rPr>
      </w:pPr>
      <w:bookmarkStart w:id="0" w:name="_GoBack"/>
      <w:bookmarkEnd w:id="0"/>
    </w:p>
    <w:p w:rsidR="00537B3B" w:rsidRDefault="002C7E74" w:rsidP="000A3F77">
      <w:pPr>
        <w:jc w:val="center"/>
        <w:rPr>
          <w:rFonts w:ascii="Tahoma" w:hAnsi="Tahoma" w:cs="Tahoma"/>
          <w:b/>
          <w:color w:val="000000"/>
          <w:sz w:val="24"/>
          <w:szCs w:val="24"/>
        </w:rPr>
      </w:pPr>
      <w:r w:rsidRPr="009C2C1E">
        <w:rPr>
          <w:rFonts w:ascii="Tahoma" w:hAnsi="Tahoma" w:cs="Tahoma"/>
          <w:b/>
          <w:color w:val="000000"/>
          <w:sz w:val="24"/>
          <w:szCs w:val="24"/>
        </w:rPr>
        <w:t>YURT DIŞI İLAÇLAR HAKKINDA DUYURU</w:t>
      </w:r>
    </w:p>
    <w:p w:rsidR="006C10FA" w:rsidRDefault="006C10FA" w:rsidP="000A3F77">
      <w:pPr>
        <w:jc w:val="center"/>
        <w:rPr>
          <w:rFonts w:ascii="Tahoma" w:hAnsi="Tahoma" w:cs="Tahoma"/>
          <w:b/>
          <w:color w:val="000000"/>
          <w:sz w:val="24"/>
          <w:szCs w:val="24"/>
        </w:rPr>
      </w:pPr>
    </w:p>
    <w:p w:rsidR="00E500B8" w:rsidRPr="0060366C" w:rsidRDefault="00E500B8" w:rsidP="0060366C">
      <w:pPr>
        <w:ind w:firstLine="708"/>
        <w:jc w:val="both"/>
        <w:rPr>
          <w:rFonts w:ascii="Tahoma" w:hAnsi="Tahoma" w:cs="Tahoma"/>
          <w:bCs/>
        </w:rPr>
      </w:pPr>
      <w:proofErr w:type="gramStart"/>
      <w:r w:rsidRPr="0060366C">
        <w:rPr>
          <w:rFonts w:ascii="Tahoma" w:hAnsi="Tahoma" w:cs="Tahoma"/>
          <w:bCs/>
        </w:rPr>
        <w:t>Bilindiği üzere; ülkemizde ruhsatlı olmayan veya ruhsatlı olduğu halde çeşitli nedenlerle üretilemeyen ve yurt içinden temin edilemeyen ilaçlar, ilgili mevzuat çerçevesinde yurt dışından Kurumumuz veya Türk Eczacıları Birliği (TEB) tarafından temin edilebilmekte ve bu</w:t>
      </w:r>
      <w:r w:rsidR="00942C4B" w:rsidRPr="0060366C">
        <w:rPr>
          <w:rFonts w:ascii="Tahoma" w:hAnsi="Tahoma" w:cs="Tahoma"/>
          <w:bCs/>
        </w:rPr>
        <w:t xml:space="preserve"> şekilde temin edilerek bedelleri Kurumumuzca karşılanan ilaçlar </w:t>
      </w:r>
      <w:r w:rsidRPr="0060366C">
        <w:rPr>
          <w:rFonts w:ascii="Tahoma" w:hAnsi="Tahoma" w:cs="Tahoma"/>
          <w:bCs/>
        </w:rPr>
        <w:t>Sağlık Uygulama Tebliği (SUT) eki “Yurtdışı İlaç Fiyat Listesi (EK-4/C)”</w:t>
      </w:r>
      <w:proofErr w:type="spellStart"/>
      <w:r w:rsidRPr="0060366C">
        <w:rPr>
          <w:rFonts w:ascii="Tahoma" w:hAnsi="Tahoma" w:cs="Tahoma"/>
          <w:bCs/>
        </w:rPr>
        <w:t>nde</w:t>
      </w:r>
      <w:proofErr w:type="spellEnd"/>
      <w:r w:rsidRPr="0060366C">
        <w:rPr>
          <w:rFonts w:ascii="Tahoma" w:hAnsi="Tahoma" w:cs="Tahoma"/>
          <w:bCs/>
        </w:rPr>
        <w:t xml:space="preserve"> yer almaktadır.</w:t>
      </w:r>
      <w:proofErr w:type="gramEnd"/>
    </w:p>
    <w:p w:rsidR="0060366C" w:rsidRPr="0060366C" w:rsidRDefault="00E500B8" w:rsidP="0060366C">
      <w:pPr>
        <w:ind w:firstLine="708"/>
        <w:jc w:val="both"/>
        <w:rPr>
          <w:rFonts w:ascii="Tahoma" w:hAnsi="Tahoma" w:cs="Tahoma"/>
          <w:bCs/>
        </w:rPr>
      </w:pPr>
      <w:proofErr w:type="gramStart"/>
      <w:r w:rsidRPr="0060366C">
        <w:rPr>
          <w:rFonts w:ascii="Tahoma" w:hAnsi="Tahoma" w:cs="Tahoma"/>
          <w:bCs/>
        </w:rPr>
        <w:t xml:space="preserve">Bu kapsamda; </w:t>
      </w:r>
      <w:r w:rsidR="00112051" w:rsidRPr="0060366C">
        <w:rPr>
          <w:rFonts w:ascii="Tahoma" w:hAnsi="Tahoma" w:cs="Tahoma"/>
          <w:bCs/>
        </w:rPr>
        <w:t>2016 yılından beri kullanılabilen elektronik reçete ve elektronik rapor uygula</w:t>
      </w:r>
      <w:r w:rsidR="0060366C" w:rsidRPr="0060366C">
        <w:rPr>
          <w:rFonts w:ascii="Tahoma" w:hAnsi="Tahoma" w:cs="Tahoma"/>
          <w:bCs/>
        </w:rPr>
        <w:t>ma</w:t>
      </w:r>
      <w:r w:rsidR="00112051" w:rsidRPr="0060366C">
        <w:rPr>
          <w:rFonts w:ascii="Tahoma" w:hAnsi="Tahoma" w:cs="Tahoma"/>
          <w:bCs/>
        </w:rPr>
        <w:t xml:space="preserve">ları </w:t>
      </w:r>
      <w:r w:rsidRPr="0060366C">
        <w:rPr>
          <w:rFonts w:ascii="Tahoma" w:hAnsi="Tahoma" w:cs="Tahoma"/>
          <w:bCs/>
        </w:rPr>
        <w:t>yurtdışından temin edilen ilaçlar için</w:t>
      </w:r>
      <w:r w:rsidR="00112051" w:rsidRPr="0060366C">
        <w:rPr>
          <w:rFonts w:ascii="Tahoma" w:hAnsi="Tahoma" w:cs="Tahoma"/>
          <w:bCs/>
        </w:rPr>
        <w:t xml:space="preserve"> de zorunlu hale getirilecek olup</w:t>
      </w:r>
      <w:r w:rsidRPr="0060366C">
        <w:rPr>
          <w:rFonts w:ascii="Tahoma" w:hAnsi="Tahoma" w:cs="Tahoma"/>
          <w:bCs/>
        </w:rPr>
        <w:t xml:space="preserve">; </w:t>
      </w:r>
      <w:r w:rsidR="00112051" w:rsidRPr="0060366C">
        <w:rPr>
          <w:rFonts w:ascii="Tahoma" w:hAnsi="Tahoma" w:cs="Tahoma"/>
          <w:bCs/>
        </w:rPr>
        <w:t xml:space="preserve">bu ilaçlar için </w:t>
      </w:r>
      <w:r w:rsidR="006C10FA" w:rsidRPr="0060366C">
        <w:rPr>
          <w:rFonts w:ascii="Tahoma" w:hAnsi="Tahoma" w:cs="Tahoma"/>
          <w:bCs/>
        </w:rPr>
        <w:t>0</w:t>
      </w:r>
      <w:r w:rsidRPr="0060366C">
        <w:rPr>
          <w:rFonts w:ascii="Tahoma" w:hAnsi="Tahoma" w:cs="Tahoma"/>
          <w:bCs/>
        </w:rPr>
        <w:t xml:space="preserve">1/11/2019 tarihinden itibaren düzenlenecek ilaç kullanım raporu ve reçetelerin </w:t>
      </w:r>
      <w:proofErr w:type="spellStart"/>
      <w:r w:rsidRPr="0060366C">
        <w:rPr>
          <w:rFonts w:ascii="Tahoma" w:hAnsi="Tahoma" w:cs="Tahoma"/>
          <w:bCs/>
        </w:rPr>
        <w:t>SUT’un</w:t>
      </w:r>
      <w:proofErr w:type="spellEnd"/>
      <w:r w:rsidRPr="0060366C">
        <w:rPr>
          <w:rFonts w:ascii="Tahoma" w:hAnsi="Tahoma" w:cs="Tahoma"/>
          <w:bCs/>
        </w:rPr>
        <w:t xml:space="preserve"> </w:t>
      </w:r>
      <w:r w:rsidR="0060366C" w:rsidRPr="0060366C">
        <w:rPr>
          <w:rFonts w:ascii="Tahoma" w:hAnsi="Tahoma" w:cs="Tahoma"/>
          <w:bCs/>
        </w:rPr>
        <w:t>“</w:t>
      </w:r>
      <w:r w:rsidRPr="0060366C">
        <w:rPr>
          <w:rFonts w:ascii="Tahoma" w:hAnsi="Tahoma" w:cs="Tahoma"/>
          <w:bCs/>
        </w:rPr>
        <w:t xml:space="preserve">4.1.5 - Elektronik reçete uygulaması” </w:t>
      </w:r>
      <w:bookmarkStart w:id="1" w:name="_Toc351975246"/>
      <w:r w:rsidRPr="0060366C">
        <w:rPr>
          <w:rFonts w:ascii="Tahoma" w:hAnsi="Tahoma" w:cs="Tahoma"/>
          <w:bCs/>
        </w:rPr>
        <w:t xml:space="preserve"> ve </w:t>
      </w:r>
      <w:r w:rsidR="0060366C" w:rsidRPr="0060366C">
        <w:rPr>
          <w:rFonts w:ascii="Tahoma" w:hAnsi="Tahoma" w:cs="Tahoma"/>
          <w:bCs/>
        </w:rPr>
        <w:t>“</w:t>
      </w:r>
      <w:r w:rsidRPr="0060366C">
        <w:rPr>
          <w:rFonts w:ascii="Tahoma" w:hAnsi="Tahoma" w:cs="Tahoma"/>
          <w:bCs/>
        </w:rPr>
        <w:t>4.1.3 - İlaç kullanımına esas sağlık raporlarının düzenlenmesi</w:t>
      </w:r>
      <w:bookmarkEnd w:id="1"/>
      <w:r w:rsidRPr="0060366C">
        <w:rPr>
          <w:rFonts w:ascii="Tahoma" w:hAnsi="Tahoma" w:cs="Tahoma"/>
          <w:bCs/>
        </w:rPr>
        <w:t>” maddeleri</w:t>
      </w:r>
      <w:r w:rsidR="0060366C" w:rsidRPr="0060366C">
        <w:rPr>
          <w:rFonts w:ascii="Tahoma" w:hAnsi="Tahoma" w:cs="Tahoma"/>
          <w:bCs/>
        </w:rPr>
        <w:t xml:space="preserve"> ile</w:t>
      </w:r>
      <w:r w:rsidRPr="0060366C">
        <w:rPr>
          <w:rFonts w:ascii="Tahoma" w:hAnsi="Tahoma" w:cs="Tahoma"/>
          <w:bCs/>
        </w:rPr>
        <w:t xml:space="preserve"> diğer mevzuat hükümleri </w:t>
      </w:r>
      <w:r w:rsidR="0060366C" w:rsidRPr="0060366C">
        <w:rPr>
          <w:rFonts w:ascii="Tahoma" w:hAnsi="Tahoma" w:cs="Tahoma"/>
          <w:bCs/>
        </w:rPr>
        <w:t>ve</w:t>
      </w:r>
      <w:r w:rsidRPr="0060366C">
        <w:rPr>
          <w:rFonts w:ascii="Tahoma" w:hAnsi="Tahoma" w:cs="Tahoma"/>
          <w:bCs/>
        </w:rPr>
        <w:t xml:space="preserve"> Kurumca belirlenen esaslar çerçevesinde elektronik ortamda düzenlenmesi gerekmektedir.</w:t>
      </w:r>
      <w:r w:rsidR="0060366C" w:rsidRPr="0060366C">
        <w:rPr>
          <w:rFonts w:ascii="Tahoma" w:hAnsi="Tahoma" w:cs="Tahoma"/>
          <w:bCs/>
        </w:rPr>
        <w:t xml:space="preserve"> </w:t>
      </w:r>
      <w:proofErr w:type="gramEnd"/>
    </w:p>
    <w:p w:rsidR="00E500B8" w:rsidRPr="0060366C" w:rsidRDefault="0060366C" w:rsidP="0060366C">
      <w:pPr>
        <w:ind w:firstLine="708"/>
        <w:jc w:val="both"/>
        <w:rPr>
          <w:rFonts w:ascii="Tahoma" w:hAnsi="Tahoma" w:cs="Tahoma"/>
          <w:bCs/>
        </w:rPr>
      </w:pPr>
      <w:r w:rsidRPr="0060366C">
        <w:rPr>
          <w:rFonts w:ascii="Tahoma" w:hAnsi="Tahoma" w:cs="Tahoma"/>
          <w:bCs/>
        </w:rPr>
        <w:t>Yurtdışı ilaç elektronik reçete ve elektronik rapor uygulaması kapsamında;</w:t>
      </w:r>
    </w:p>
    <w:p w:rsidR="00E500B8" w:rsidRPr="0060366C" w:rsidRDefault="00E500B8" w:rsidP="0060366C">
      <w:pPr>
        <w:pStyle w:val="ListeParagraf"/>
        <w:numPr>
          <w:ilvl w:val="0"/>
          <w:numId w:val="4"/>
        </w:numPr>
        <w:jc w:val="both"/>
        <w:rPr>
          <w:rFonts w:ascii="Tahoma" w:hAnsi="Tahoma" w:cs="Tahoma"/>
          <w:bCs/>
        </w:rPr>
      </w:pPr>
      <w:r w:rsidRPr="0060366C">
        <w:rPr>
          <w:rFonts w:ascii="Tahoma" w:hAnsi="Tahoma" w:cs="Tahoma"/>
          <w:bCs/>
        </w:rPr>
        <w:t xml:space="preserve">Reçete tarihi 01.11.2019 ve sonrası olan manuel reçeteler Kurumumuz veya TEB tarafından kabul edilmeyecektir. </w:t>
      </w:r>
    </w:p>
    <w:p w:rsidR="00E500B8" w:rsidRPr="0060366C" w:rsidRDefault="00E500B8" w:rsidP="0060366C">
      <w:pPr>
        <w:pStyle w:val="ListeParagraf"/>
        <w:numPr>
          <w:ilvl w:val="0"/>
          <w:numId w:val="4"/>
        </w:numPr>
        <w:jc w:val="both"/>
        <w:rPr>
          <w:rFonts w:ascii="Tahoma" w:hAnsi="Tahoma" w:cs="Tahoma"/>
          <w:bCs/>
        </w:rPr>
      </w:pPr>
      <w:r w:rsidRPr="0060366C">
        <w:rPr>
          <w:rFonts w:ascii="Tahoma" w:hAnsi="Tahoma" w:cs="Tahoma"/>
          <w:bCs/>
        </w:rPr>
        <w:t>E-reçete ve e-raporlarda, reçetenin/raporun sistemde kayıtlı olması yeterli olup Kurum veya TEB tarafından e-rapor ve e-reçete (</w:t>
      </w:r>
      <w:r w:rsidR="00112051" w:rsidRPr="0060366C">
        <w:rPr>
          <w:rFonts w:ascii="Tahoma" w:hAnsi="Tahoma" w:cs="Tahoma"/>
          <w:bCs/>
        </w:rPr>
        <w:t xml:space="preserve">T.C. Kimlik </w:t>
      </w:r>
      <w:proofErr w:type="spellStart"/>
      <w:r w:rsidR="00112051" w:rsidRPr="0060366C">
        <w:rPr>
          <w:rFonts w:ascii="Tahoma" w:hAnsi="Tahoma" w:cs="Tahoma"/>
          <w:bCs/>
        </w:rPr>
        <w:t>no</w:t>
      </w:r>
      <w:proofErr w:type="spellEnd"/>
      <w:r w:rsidR="00112051" w:rsidRPr="0060366C">
        <w:rPr>
          <w:rFonts w:ascii="Tahoma" w:hAnsi="Tahoma" w:cs="Tahoma"/>
          <w:bCs/>
        </w:rPr>
        <w:t xml:space="preserve"> ve e-</w:t>
      </w:r>
      <w:r w:rsidRPr="0060366C">
        <w:rPr>
          <w:rFonts w:ascii="Tahoma" w:hAnsi="Tahoma" w:cs="Tahoma"/>
          <w:bCs/>
        </w:rPr>
        <w:t>reçete numarasının bildirilmesi yeterlidir) kâğıt ortamında istenmeyecektir.</w:t>
      </w:r>
    </w:p>
    <w:p w:rsidR="00E500B8" w:rsidRPr="0060366C" w:rsidRDefault="00E500B8" w:rsidP="0060366C">
      <w:pPr>
        <w:pStyle w:val="ListeParagraf"/>
        <w:numPr>
          <w:ilvl w:val="0"/>
          <w:numId w:val="4"/>
        </w:numPr>
        <w:jc w:val="both"/>
        <w:rPr>
          <w:rFonts w:ascii="Tahoma" w:hAnsi="Tahoma" w:cs="Tahoma"/>
          <w:bCs/>
        </w:rPr>
      </w:pPr>
      <w:r w:rsidRPr="0060366C">
        <w:rPr>
          <w:rFonts w:ascii="Tahoma" w:hAnsi="Tahoma" w:cs="Tahoma"/>
          <w:bCs/>
        </w:rPr>
        <w:t>01.11.2019 tarihinden önce manuel olarak düzenlenen ilaç kullanım raporları, rapor geçerlilik süresi bitimine kadar kullanılabilecektir.</w:t>
      </w:r>
    </w:p>
    <w:p w:rsidR="00E500B8" w:rsidRPr="0060366C" w:rsidRDefault="00E500B8" w:rsidP="0060366C">
      <w:pPr>
        <w:pStyle w:val="ListeParagraf"/>
        <w:numPr>
          <w:ilvl w:val="0"/>
          <w:numId w:val="4"/>
        </w:numPr>
        <w:jc w:val="both"/>
        <w:rPr>
          <w:rFonts w:ascii="Tahoma" w:hAnsi="Tahoma" w:cs="Tahoma"/>
          <w:bCs/>
        </w:rPr>
      </w:pPr>
      <w:r w:rsidRPr="0060366C">
        <w:rPr>
          <w:rFonts w:ascii="Tahoma" w:hAnsi="Tahoma" w:cs="Tahoma"/>
          <w:bCs/>
        </w:rPr>
        <w:t xml:space="preserve">Vatandaşlarımızın 01.11.2019 tarihinden itibaren sorun yaşamaması için sağlık hizmeti sunucuları ve hekimlerimiz tarafından gerekli tüm önlemlerin alınması büyük önem arz etmektedir. </w:t>
      </w:r>
    </w:p>
    <w:p w:rsidR="00E500B8" w:rsidRDefault="00E500B8" w:rsidP="0060366C">
      <w:pPr>
        <w:jc w:val="both"/>
        <w:rPr>
          <w:rFonts w:ascii="Tahoma" w:hAnsi="Tahoma" w:cs="Tahoma"/>
          <w:bCs/>
        </w:rPr>
      </w:pPr>
      <w:r w:rsidRPr="0060366C">
        <w:rPr>
          <w:rFonts w:ascii="Tahoma" w:hAnsi="Tahoma" w:cs="Tahoma"/>
          <w:bCs/>
        </w:rPr>
        <w:t>İlgililere önemle duyurulur.</w:t>
      </w:r>
    </w:p>
    <w:p w:rsidR="0029646F" w:rsidRPr="0060366C" w:rsidRDefault="0029646F" w:rsidP="0060366C">
      <w:pPr>
        <w:jc w:val="both"/>
        <w:rPr>
          <w:rFonts w:ascii="Tahoma" w:hAnsi="Tahoma" w:cs="Tahoma"/>
          <w:bCs/>
        </w:rPr>
      </w:pPr>
    </w:p>
    <w:p w:rsidR="0029646F" w:rsidRPr="003111A7" w:rsidRDefault="0029646F" w:rsidP="00AB3C64">
      <w:pPr>
        <w:tabs>
          <w:tab w:val="right" w:pos="9072"/>
        </w:tabs>
        <w:spacing w:line="240" w:lineRule="auto"/>
        <w:jc w:val="both"/>
        <w:rPr>
          <w:rFonts w:ascii="Tahoma" w:hAnsi="Tahoma" w:cs="Tahoma"/>
          <w:sz w:val="24"/>
          <w:szCs w:val="24"/>
        </w:rPr>
      </w:pPr>
    </w:p>
    <w:sectPr w:rsidR="0029646F" w:rsidRPr="003111A7" w:rsidSect="00A14217">
      <w:headerReference w:type="default" r:id="rId8"/>
      <w:footerReference w:type="default" r:id="rId9"/>
      <w:pgSz w:w="11906" w:h="16838"/>
      <w:pgMar w:top="551" w:right="1417" w:bottom="1417" w:left="1417" w:header="284" w:footer="7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6F52" w:rsidRDefault="00956F52" w:rsidP="0017774A">
      <w:pPr>
        <w:spacing w:after="0" w:line="240" w:lineRule="auto"/>
      </w:pPr>
      <w:r>
        <w:separator/>
      </w:r>
    </w:p>
  </w:endnote>
  <w:endnote w:type="continuationSeparator" w:id="0">
    <w:p w:rsidR="00956F52" w:rsidRDefault="00956F52" w:rsidP="00177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4917" w:rsidRPr="00211BB2" w:rsidRDefault="00E47FAC" w:rsidP="005E1D42">
    <w:pPr>
      <w:pStyle w:val="AltBilgi"/>
      <w:rPr>
        <w:rFonts w:ascii="Times New Roman" w:hAnsi="Times New Roman" w:cs="Times New Roman"/>
        <w:sz w:val="16"/>
        <w:szCs w:val="18"/>
      </w:rPr>
    </w:pPr>
    <w:r w:rsidRPr="00211BB2">
      <w:rPr>
        <w:rFonts w:ascii="Times New Roman" w:hAnsi="Times New Roman" w:cs="Times New Roman"/>
        <w:sz w:val="16"/>
        <w:szCs w:val="18"/>
      </w:rPr>
      <w:t>Birim Adı: Genel Sağlık Sigortası Genel Müdürlü</w:t>
    </w:r>
    <w:r w:rsidR="00171EB5" w:rsidRPr="00211BB2">
      <w:rPr>
        <w:rFonts w:ascii="Times New Roman" w:hAnsi="Times New Roman" w:cs="Times New Roman"/>
        <w:sz w:val="16"/>
        <w:szCs w:val="18"/>
      </w:rPr>
      <w:t xml:space="preserve">ğü / </w:t>
    </w:r>
    <w:r w:rsidRPr="00211BB2">
      <w:rPr>
        <w:rFonts w:ascii="Times New Roman" w:hAnsi="Times New Roman" w:cs="Times New Roman"/>
        <w:sz w:val="16"/>
        <w:szCs w:val="18"/>
      </w:rPr>
      <w:t xml:space="preserve"> </w:t>
    </w:r>
    <w:r w:rsidR="00211BB2" w:rsidRPr="00211BB2">
      <w:rPr>
        <w:rFonts w:ascii="Times New Roman" w:hAnsi="Times New Roman" w:cs="Times New Roman"/>
        <w:sz w:val="16"/>
        <w:szCs w:val="18"/>
      </w:rPr>
      <w:t>Yurtdışı Tedavi Hizmetleri</w:t>
    </w:r>
    <w:r w:rsidRPr="00211BB2">
      <w:rPr>
        <w:rFonts w:ascii="Times New Roman" w:hAnsi="Times New Roman" w:cs="Times New Roman"/>
        <w:sz w:val="16"/>
        <w:szCs w:val="18"/>
      </w:rPr>
      <w:t xml:space="preserve"> Daire Başkanlığı</w:t>
    </w:r>
    <w:r w:rsidR="00B54917" w:rsidRPr="00211BB2">
      <w:rPr>
        <w:rFonts w:ascii="Times New Roman" w:hAnsi="Times New Roman" w:cs="Times New Roman"/>
        <w:sz w:val="16"/>
        <w:szCs w:val="18"/>
      </w:rPr>
      <w:t xml:space="preserve">   </w:t>
    </w:r>
    <w:r w:rsidR="00211BB2">
      <w:rPr>
        <w:rFonts w:ascii="Times New Roman" w:hAnsi="Times New Roman" w:cs="Times New Roman"/>
        <w:sz w:val="16"/>
        <w:szCs w:val="18"/>
      </w:rPr>
      <w:t xml:space="preserve">       </w:t>
    </w:r>
    <w:r w:rsidR="00B54917" w:rsidRPr="00211BB2">
      <w:rPr>
        <w:rFonts w:ascii="Times New Roman" w:hAnsi="Times New Roman" w:cs="Times New Roman"/>
        <w:sz w:val="16"/>
        <w:szCs w:val="18"/>
      </w:rPr>
      <w:t xml:space="preserve"> </w:t>
    </w:r>
    <w:proofErr w:type="gramStart"/>
    <w:r w:rsidRPr="00211BB2">
      <w:rPr>
        <w:rFonts w:ascii="Times New Roman" w:hAnsi="Times New Roman" w:cs="Times New Roman"/>
        <w:sz w:val="16"/>
        <w:szCs w:val="18"/>
      </w:rPr>
      <w:t>İrtibat</w:t>
    </w:r>
    <w:r w:rsidR="00211BB2">
      <w:rPr>
        <w:rFonts w:ascii="Times New Roman" w:hAnsi="Times New Roman" w:cs="Times New Roman"/>
        <w:sz w:val="16"/>
        <w:szCs w:val="18"/>
      </w:rPr>
      <w:t xml:space="preserve"> </w:t>
    </w:r>
    <w:r w:rsidRPr="00211BB2">
      <w:rPr>
        <w:rFonts w:ascii="Times New Roman" w:hAnsi="Times New Roman" w:cs="Times New Roman"/>
        <w:sz w:val="16"/>
        <w:szCs w:val="18"/>
      </w:rPr>
      <w:t>:</w:t>
    </w:r>
    <w:r w:rsidR="00171EB5" w:rsidRPr="00211BB2">
      <w:rPr>
        <w:rFonts w:ascii="Times New Roman" w:hAnsi="Times New Roman" w:cs="Times New Roman"/>
        <w:sz w:val="16"/>
        <w:szCs w:val="18"/>
      </w:rPr>
      <w:t xml:space="preserve"> </w:t>
    </w:r>
    <w:r w:rsidR="00211BB2">
      <w:rPr>
        <w:rFonts w:ascii="Times New Roman" w:hAnsi="Times New Roman" w:cs="Times New Roman"/>
        <w:sz w:val="16"/>
        <w:szCs w:val="18"/>
      </w:rPr>
      <w:t>Şb</w:t>
    </w:r>
    <w:proofErr w:type="gramEnd"/>
    <w:r w:rsidR="00211BB2">
      <w:rPr>
        <w:rFonts w:ascii="Times New Roman" w:hAnsi="Times New Roman" w:cs="Times New Roman"/>
        <w:sz w:val="16"/>
        <w:szCs w:val="18"/>
      </w:rPr>
      <w:t xml:space="preserve">. Koor. </w:t>
    </w:r>
    <w:proofErr w:type="spellStart"/>
    <w:proofErr w:type="gramStart"/>
    <w:r w:rsidR="00EC2E84" w:rsidRPr="00211BB2">
      <w:rPr>
        <w:rFonts w:ascii="Times New Roman" w:hAnsi="Times New Roman" w:cs="Times New Roman"/>
        <w:sz w:val="16"/>
        <w:szCs w:val="18"/>
      </w:rPr>
      <w:t>Ecz.A</w:t>
    </w:r>
    <w:r w:rsidR="00211BB2" w:rsidRPr="00211BB2">
      <w:rPr>
        <w:rFonts w:ascii="Times New Roman" w:hAnsi="Times New Roman" w:cs="Times New Roman"/>
        <w:sz w:val="16"/>
        <w:szCs w:val="18"/>
      </w:rPr>
      <w:t>.SEZER</w:t>
    </w:r>
    <w:proofErr w:type="spellEnd"/>
    <w:proofErr w:type="gramEnd"/>
    <w:r w:rsidRPr="00211BB2">
      <w:rPr>
        <w:rFonts w:ascii="Times New Roman" w:hAnsi="Times New Roman" w:cs="Times New Roman"/>
        <w:sz w:val="16"/>
        <w:szCs w:val="18"/>
      </w:rPr>
      <w:t xml:space="preserve">    </w:t>
    </w:r>
  </w:p>
  <w:p w:rsidR="00E47FAC" w:rsidRPr="00211BB2" w:rsidRDefault="00E47FAC" w:rsidP="00E47FAC">
    <w:pPr>
      <w:pStyle w:val="AltBilgi"/>
      <w:rPr>
        <w:rFonts w:ascii="Times New Roman" w:hAnsi="Times New Roman" w:cs="Times New Roman"/>
        <w:sz w:val="16"/>
        <w:szCs w:val="18"/>
      </w:rPr>
    </w:pPr>
    <w:proofErr w:type="spellStart"/>
    <w:r w:rsidRPr="00211BB2">
      <w:rPr>
        <w:rFonts w:ascii="Times New Roman" w:hAnsi="Times New Roman" w:cs="Times New Roman"/>
        <w:sz w:val="16"/>
        <w:szCs w:val="18"/>
      </w:rPr>
      <w:t>Tlf</w:t>
    </w:r>
    <w:proofErr w:type="spellEnd"/>
    <w:r w:rsidRPr="00211BB2">
      <w:rPr>
        <w:rFonts w:ascii="Times New Roman" w:hAnsi="Times New Roman" w:cs="Times New Roman"/>
        <w:sz w:val="16"/>
        <w:szCs w:val="18"/>
      </w:rPr>
      <w:t>:(</w:t>
    </w:r>
    <w:r w:rsidR="00171EB5" w:rsidRPr="00211BB2">
      <w:rPr>
        <w:rFonts w:ascii="Times New Roman" w:hAnsi="Times New Roman" w:cs="Times New Roman"/>
        <w:sz w:val="16"/>
        <w:szCs w:val="18"/>
      </w:rPr>
      <w:t>312) 2078</w:t>
    </w:r>
    <w:r w:rsidR="00EC2E84" w:rsidRPr="00211BB2">
      <w:rPr>
        <w:rFonts w:ascii="Times New Roman" w:hAnsi="Times New Roman" w:cs="Times New Roman"/>
        <w:sz w:val="16"/>
        <w:szCs w:val="18"/>
      </w:rPr>
      <w:t>636</w:t>
    </w:r>
    <w:r w:rsidR="00B54917" w:rsidRPr="00211BB2">
      <w:rPr>
        <w:rFonts w:ascii="Times New Roman" w:hAnsi="Times New Roman" w:cs="Times New Roman"/>
        <w:sz w:val="16"/>
        <w:szCs w:val="18"/>
      </w:rPr>
      <w:t xml:space="preserve">                                </w:t>
    </w:r>
    <w:r w:rsidR="00C86A30" w:rsidRPr="00211BB2">
      <w:rPr>
        <w:rFonts w:ascii="Times New Roman" w:hAnsi="Times New Roman" w:cs="Times New Roman"/>
        <w:sz w:val="16"/>
        <w:szCs w:val="18"/>
      </w:rPr>
      <w:t xml:space="preserve">                             </w:t>
    </w:r>
    <w:r w:rsidR="00211BB2">
      <w:rPr>
        <w:rFonts w:ascii="Times New Roman" w:hAnsi="Times New Roman" w:cs="Times New Roman"/>
        <w:sz w:val="16"/>
        <w:szCs w:val="18"/>
      </w:rPr>
      <w:t xml:space="preserve">   </w:t>
    </w:r>
    <w:r w:rsidR="005E1D42">
      <w:rPr>
        <w:rFonts w:ascii="Times New Roman" w:hAnsi="Times New Roman" w:cs="Times New Roman"/>
        <w:sz w:val="16"/>
        <w:szCs w:val="18"/>
      </w:rPr>
      <w:t xml:space="preserve">                                </w:t>
    </w:r>
    <w:r w:rsidR="00211BB2">
      <w:rPr>
        <w:rFonts w:ascii="Times New Roman" w:hAnsi="Times New Roman" w:cs="Times New Roman"/>
        <w:sz w:val="16"/>
        <w:szCs w:val="18"/>
      </w:rPr>
      <w:t xml:space="preserve">       </w:t>
    </w:r>
    <w:proofErr w:type="gramStart"/>
    <w:r w:rsidRPr="00211BB2">
      <w:rPr>
        <w:rFonts w:ascii="Times New Roman" w:hAnsi="Times New Roman" w:cs="Times New Roman"/>
        <w:sz w:val="16"/>
        <w:szCs w:val="18"/>
      </w:rPr>
      <w:t xml:space="preserve">Adres     : </w:t>
    </w:r>
    <w:proofErr w:type="spellStart"/>
    <w:r w:rsidRPr="00211BB2">
      <w:rPr>
        <w:rFonts w:ascii="Times New Roman" w:hAnsi="Times New Roman" w:cs="Times New Roman"/>
        <w:sz w:val="16"/>
        <w:szCs w:val="18"/>
      </w:rPr>
      <w:t>Ziyabey</w:t>
    </w:r>
    <w:proofErr w:type="spellEnd"/>
    <w:proofErr w:type="gramEnd"/>
    <w:r w:rsidRPr="00211BB2">
      <w:rPr>
        <w:rFonts w:ascii="Times New Roman" w:hAnsi="Times New Roman" w:cs="Times New Roman"/>
        <w:sz w:val="16"/>
        <w:szCs w:val="18"/>
      </w:rPr>
      <w:t xml:space="preserve"> Cad. No:6 06510 Balgat / ANKARA</w:t>
    </w:r>
  </w:p>
  <w:p w:rsidR="00F54044" w:rsidRPr="00816BCD" w:rsidRDefault="00F54044" w:rsidP="00E47FAC">
    <w:pPr>
      <w:pStyle w:val="AltBilgi"/>
      <w:rPr>
        <w:rFonts w:ascii="Times New Roman" w:hAnsi="Times New Roman" w:cs="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6F52" w:rsidRDefault="00956F52" w:rsidP="0017774A">
      <w:pPr>
        <w:spacing w:after="0" w:line="240" w:lineRule="auto"/>
      </w:pPr>
      <w:r>
        <w:separator/>
      </w:r>
    </w:p>
  </w:footnote>
  <w:footnote w:type="continuationSeparator" w:id="0">
    <w:p w:rsidR="00956F52" w:rsidRDefault="00956F52" w:rsidP="001777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044" w:rsidRDefault="00F54044">
    <w:pPr>
      <w:pStyle w:val="stBilgi"/>
    </w:pPr>
  </w:p>
  <w:p w:rsidR="0003661D" w:rsidRDefault="0003661D">
    <w:pPr>
      <w:pStyle w:val="stBilgi"/>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5954"/>
    </w:tblGrid>
    <w:tr w:rsidR="00F54044" w:rsidTr="0017774A">
      <w:tc>
        <w:tcPr>
          <w:tcW w:w="2518" w:type="dxa"/>
        </w:tcPr>
        <w:p w:rsidR="00F54044" w:rsidRDefault="00F54044">
          <w:pPr>
            <w:pStyle w:val="stBilgi"/>
          </w:pPr>
          <w:r>
            <w:rPr>
              <w:noProof/>
              <w:lang w:eastAsia="tr-TR"/>
            </w:rPr>
            <w:drawing>
              <wp:inline distT="0" distB="0" distL="0" distR="0" wp14:anchorId="4EEFA556" wp14:editId="5AA6BDBD">
                <wp:extent cx="1438275" cy="762000"/>
                <wp:effectExtent l="0" t="0" r="9525"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762000"/>
                        </a:xfrm>
                        <a:prstGeom prst="rect">
                          <a:avLst/>
                        </a:prstGeom>
                        <a:noFill/>
                        <a:ln>
                          <a:noFill/>
                        </a:ln>
                      </pic:spPr>
                    </pic:pic>
                  </a:graphicData>
                </a:graphic>
              </wp:inline>
            </w:drawing>
          </w:r>
        </w:p>
      </w:tc>
      <w:tc>
        <w:tcPr>
          <w:tcW w:w="5954" w:type="dxa"/>
        </w:tcPr>
        <w:p w:rsidR="00F54044" w:rsidRDefault="00F54044" w:rsidP="0017774A">
          <w:pPr>
            <w:jc w:val="center"/>
            <w:rPr>
              <w:b/>
              <w:bCs/>
              <w:sz w:val="32"/>
              <w:szCs w:val="32"/>
            </w:rPr>
          </w:pPr>
          <w:r w:rsidRPr="0017774A">
            <w:rPr>
              <w:b/>
              <w:bCs/>
              <w:sz w:val="32"/>
              <w:szCs w:val="32"/>
            </w:rPr>
            <w:t>T.C.</w:t>
          </w:r>
        </w:p>
        <w:p w:rsidR="00F54044" w:rsidRDefault="00F54044" w:rsidP="0017774A">
          <w:pPr>
            <w:rPr>
              <w:b/>
              <w:bCs/>
              <w:sz w:val="32"/>
              <w:szCs w:val="32"/>
            </w:rPr>
          </w:pPr>
          <w:r w:rsidRPr="0017774A">
            <w:rPr>
              <w:b/>
              <w:bCs/>
              <w:sz w:val="32"/>
              <w:szCs w:val="32"/>
            </w:rPr>
            <w:t xml:space="preserve">SOSYAL GÜVENLİK KURUMU BAŞKANLIĞI </w:t>
          </w:r>
        </w:p>
        <w:p w:rsidR="00F54044" w:rsidRPr="00D264AF" w:rsidRDefault="00F54044" w:rsidP="0017774A">
          <w:pPr>
            <w:jc w:val="center"/>
            <w:rPr>
              <w:sz w:val="32"/>
              <w:szCs w:val="32"/>
            </w:rPr>
          </w:pPr>
          <w:r>
            <w:rPr>
              <w:b/>
              <w:bCs/>
              <w:sz w:val="32"/>
              <w:szCs w:val="32"/>
            </w:rPr>
            <w:t xml:space="preserve">Genel Sağlık Sigortası Genel Müdürlüğü  </w:t>
          </w:r>
        </w:p>
      </w:tc>
    </w:tr>
  </w:tbl>
  <w:p w:rsidR="00F54044" w:rsidRDefault="00F5404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902A7F"/>
    <w:multiLevelType w:val="hybridMultilevel"/>
    <w:tmpl w:val="100846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6B00D11"/>
    <w:multiLevelType w:val="hybridMultilevel"/>
    <w:tmpl w:val="99B06CD4"/>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DE859C4"/>
    <w:multiLevelType w:val="multilevel"/>
    <w:tmpl w:val="041F001D"/>
    <w:styleLink w:val="Stil1"/>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6F706ABD"/>
    <w:multiLevelType w:val="multilevel"/>
    <w:tmpl w:val="041F001D"/>
    <w:numStyleLink w:val="Stil1"/>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BD6"/>
    <w:rsid w:val="00002140"/>
    <w:rsid w:val="00027C3B"/>
    <w:rsid w:val="0003661D"/>
    <w:rsid w:val="00040AB2"/>
    <w:rsid w:val="00042C63"/>
    <w:rsid w:val="000441F4"/>
    <w:rsid w:val="00047F1E"/>
    <w:rsid w:val="000538B7"/>
    <w:rsid w:val="000620D1"/>
    <w:rsid w:val="0006668C"/>
    <w:rsid w:val="00074E54"/>
    <w:rsid w:val="000757CE"/>
    <w:rsid w:val="000941D1"/>
    <w:rsid w:val="00094850"/>
    <w:rsid w:val="000973C8"/>
    <w:rsid w:val="000A1310"/>
    <w:rsid w:val="000A3F77"/>
    <w:rsid w:val="000A4C83"/>
    <w:rsid w:val="000A539E"/>
    <w:rsid w:val="000C01C0"/>
    <w:rsid w:val="000C0A79"/>
    <w:rsid w:val="000C7E6E"/>
    <w:rsid w:val="000D0A92"/>
    <w:rsid w:val="000D32AC"/>
    <w:rsid w:val="000D7147"/>
    <w:rsid w:val="000F1B4A"/>
    <w:rsid w:val="000F471A"/>
    <w:rsid w:val="000F5C7E"/>
    <w:rsid w:val="001072B2"/>
    <w:rsid w:val="0010795B"/>
    <w:rsid w:val="00111862"/>
    <w:rsid w:val="00112051"/>
    <w:rsid w:val="0011280E"/>
    <w:rsid w:val="001162FD"/>
    <w:rsid w:val="00117A1F"/>
    <w:rsid w:val="00120F82"/>
    <w:rsid w:val="001214F8"/>
    <w:rsid w:val="00126850"/>
    <w:rsid w:val="00130BDA"/>
    <w:rsid w:val="001421D5"/>
    <w:rsid w:val="00145521"/>
    <w:rsid w:val="00147061"/>
    <w:rsid w:val="001505CE"/>
    <w:rsid w:val="00154770"/>
    <w:rsid w:val="00161728"/>
    <w:rsid w:val="00164C2F"/>
    <w:rsid w:val="00171EB5"/>
    <w:rsid w:val="00173CD3"/>
    <w:rsid w:val="00175C09"/>
    <w:rsid w:val="0017774A"/>
    <w:rsid w:val="001805EA"/>
    <w:rsid w:val="00180D8A"/>
    <w:rsid w:val="00185C97"/>
    <w:rsid w:val="0019003E"/>
    <w:rsid w:val="0019711E"/>
    <w:rsid w:val="001B4308"/>
    <w:rsid w:val="001C2CE8"/>
    <w:rsid w:val="001C3EA8"/>
    <w:rsid w:val="001D4B5D"/>
    <w:rsid w:val="001D5686"/>
    <w:rsid w:val="001E1C92"/>
    <w:rsid w:val="001E661E"/>
    <w:rsid w:val="001F0033"/>
    <w:rsid w:val="001F60A0"/>
    <w:rsid w:val="00205D9C"/>
    <w:rsid w:val="0020628B"/>
    <w:rsid w:val="00211BB2"/>
    <w:rsid w:val="00213122"/>
    <w:rsid w:val="00213AD1"/>
    <w:rsid w:val="0023676C"/>
    <w:rsid w:val="00243BB9"/>
    <w:rsid w:val="002444FD"/>
    <w:rsid w:val="0025040C"/>
    <w:rsid w:val="00250F9D"/>
    <w:rsid w:val="00255FA3"/>
    <w:rsid w:val="002603EF"/>
    <w:rsid w:val="0026285F"/>
    <w:rsid w:val="002648D3"/>
    <w:rsid w:val="002713CD"/>
    <w:rsid w:val="00281226"/>
    <w:rsid w:val="00287E39"/>
    <w:rsid w:val="00287EA2"/>
    <w:rsid w:val="00295029"/>
    <w:rsid w:val="0029646F"/>
    <w:rsid w:val="002B1875"/>
    <w:rsid w:val="002C1196"/>
    <w:rsid w:val="002C19DF"/>
    <w:rsid w:val="002C4106"/>
    <w:rsid w:val="002C472F"/>
    <w:rsid w:val="002C4AF6"/>
    <w:rsid w:val="002C5AB0"/>
    <w:rsid w:val="002C7008"/>
    <w:rsid w:val="002C7E74"/>
    <w:rsid w:val="002D7B59"/>
    <w:rsid w:val="002E598F"/>
    <w:rsid w:val="002F2D1B"/>
    <w:rsid w:val="002F2E8C"/>
    <w:rsid w:val="002F44FB"/>
    <w:rsid w:val="002F4BCC"/>
    <w:rsid w:val="002F5D28"/>
    <w:rsid w:val="002F6EC5"/>
    <w:rsid w:val="002F7F03"/>
    <w:rsid w:val="00301F7F"/>
    <w:rsid w:val="00304136"/>
    <w:rsid w:val="003068A2"/>
    <w:rsid w:val="00310237"/>
    <w:rsid w:val="003111A7"/>
    <w:rsid w:val="00311C1E"/>
    <w:rsid w:val="00322741"/>
    <w:rsid w:val="003276C0"/>
    <w:rsid w:val="003461B5"/>
    <w:rsid w:val="0036030E"/>
    <w:rsid w:val="0036070B"/>
    <w:rsid w:val="0037205F"/>
    <w:rsid w:val="00380621"/>
    <w:rsid w:val="00382D03"/>
    <w:rsid w:val="00384791"/>
    <w:rsid w:val="00387A65"/>
    <w:rsid w:val="00391DC7"/>
    <w:rsid w:val="00395511"/>
    <w:rsid w:val="003A1C31"/>
    <w:rsid w:val="003A7CC4"/>
    <w:rsid w:val="003B2C4D"/>
    <w:rsid w:val="003B4766"/>
    <w:rsid w:val="003B51A6"/>
    <w:rsid w:val="003B79F7"/>
    <w:rsid w:val="003C217C"/>
    <w:rsid w:val="003C2FEA"/>
    <w:rsid w:val="003D3DEA"/>
    <w:rsid w:val="003E29F5"/>
    <w:rsid w:val="003F2093"/>
    <w:rsid w:val="003F25A5"/>
    <w:rsid w:val="003F7B19"/>
    <w:rsid w:val="00401DAF"/>
    <w:rsid w:val="0040402B"/>
    <w:rsid w:val="0041101D"/>
    <w:rsid w:val="00411DA6"/>
    <w:rsid w:val="00412FDC"/>
    <w:rsid w:val="0041336A"/>
    <w:rsid w:val="004153C3"/>
    <w:rsid w:val="00421B8F"/>
    <w:rsid w:val="00424AF0"/>
    <w:rsid w:val="00427EF4"/>
    <w:rsid w:val="004352C2"/>
    <w:rsid w:val="00436846"/>
    <w:rsid w:val="0044031D"/>
    <w:rsid w:val="004405C2"/>
    <w:rsid w:val="00456821"/>
    <w:rsid w:val="004576F1"/>
    <w:rsid w:val="004619A3"/>
    <w:rsid w:val="00464ABB"/>
    <w:rsid w:val="0046513B"/>
    <w:rsid w:val="00472D8C"/>
    <w:rsid w:val="00473732"/>
    <w:rsid w:val="00483B74"/>
    <w:rsid w:val="00491968"/>
    <w:rsid w:val="00497BA5"/>
    <w:rsid w:val="004A1433"/>
    <w:rsid w:val="004A6222"/>
    <w:rsid w:val="004A7B7B"/>
    <w:rsid w:val="004B443B"/>
    <w:rsid w:val="004B48C8"/>
    <w:rsid w:val="004B51F3"/>
    <w:rsid w:val="004C17A3"/>
    <w:rsid w:val="004C3BD6"/>
    <w:rsid w:val="004C4DC4"/>
    <w:rsid w:val="004D3237"/>
    <w:rsid w:val="004D4742"/>
    <w:rsid w:val="004D4D26"/>
    <w:rsid w:val="004E0BAB"/>
    <w:rsid w:val="004E17EB"/>
    <w:rsid w:val="004E1A4A"/>
    <w:rsid w:val="004F1D29"/>
    <w:rsid w:val="00511AA5"/>
    <w:rsid w:val="00523841"/>
    <w:rsid w:val="00537B3B"/>
    <w:rsid w:val="00545DFC"/>
    <w:rsid w:val="00546C8B"/>
    <w:rsid w:val="00551722"/>
    <w:rsid w:val="00556298"/>
    <w:rsid w:val="00566601"/>
    <w:rsid w:val="005667BE"/>
    <w:rsid w:val="0057053D"/>
    <w:rsid w:val="00571974"/>
    <w:rsid w:val="00575013"/>
    <w:rsid w:val="005831A6"/>
    <w:rsid w:val="00583C33"/>
    <w:rsid w:val="005871E1"/>
    <w:rsid w:val="005A6CA4"/>
    <w:rsid w:val="005A7B13"/>
    <w:rsid w:val="005B2339"/>
    <w:rsid w:val="005B5BD0"/>
    <w:rsid w:val="005C5BAA"/>
    <w:rsid w:val="005C6BE7"/>
    <w:rsid w:val="005D3CBD"/>
    <w:rsid w:val="005D4D2F"/>
    <w:rsid w:val="005E1D42"/>
    <w:rsid w:val="005F4068"/>
    <w:rsid w:val="005F681C"/>
    <w:rsid w:val="0060366C"/>
    <w:rsid w:val="006115E5"/>
    <w:rsid w:val="006146DF"/>
    <w:rsid w:val="00617200"/>
    <w:rsid w:val="00624F1D"/>
    <w:rsid w:val="00625CA0"/>
    <w:rsid w:val="0062691D"/>
    <w:rsid w:val="0063733B"/>
    <w:rsid w:val="0063772C"/>
    <w:rsid w:val="0064269E"/>
    <w:rsid w:val="00642A98"/>
    <w:rsid w:val="006454E2"/>
    <w:rsid w:val="006463CA"/>
    <w:rsid w:val="006468DD"/>
    <w:rsid w:val="00653AA2"/>
    <w:rsid w:val="00663E56"/>
    <w:rsid w:val="006703EC"/>
    <w:rsid w:val="0067382E"/>
    <w:rsid w:val="006739B1"/>
    <w:rsid w:val="006832D1"/>
    <w:rsid w:val="006856A2"/>
    <w:rsid w:val="00686DC5"/>
    <w:rsid w:val="0069011F"/>
    <w:rsid w:val="006965F3"/>
    <w:rsid w:val="00697617"/>
    <w:rsid w:val="006A1457"/>
    <w:rsid w:val="006B4ED3"/>
    <w:rsid w:val="006C10FA"/>
    <w:rsid w:val="006C61E3"/>
    <w:rsid w:val="006C6B4D"/>
    <w:rsid w:val="006D186F"/>
    <w:rsid w:val="006E2D08"/>
    <w:rsid w:val="006E5B8A"/>
    <w:rsid w:val="006F56ED"/>
    <w:rsid w:val="00702463"/>
    <w:rsid w:val="00724373"/>
    <w:rsid w:val="00725DE3"/>
    <w:rsid w:val="00732318"/>
    <w:rsid w:val="00734752"/>
    <w:rsid w:val="0073547F"/>
    <w:rsid w:val="00741D58"/>
    <w:rsid w:val="00747FC3"/>
    <w:rsid w:val="007505EC"/>
    <w:rsid w:val="00751F1A"/>
    <w:rsid w:val="007572AF"/>
    <w:rsid w:val="00772AD1"/>
    <w:rsid w:val="00784E0C"/>
    <w:rsid w:val="007872F9"/>
    <w:rsid w:val="007913AD"/>
    <w:rsid w:val="00791E74"/>
    <w:rsid w:val="00793876"/>
    <w:rsid w:val="007A0E27"/>
    <w:rsid w:val="007A7BCF"/>
    <w:rsid w:val="007B2C42"/>
    <w:rsid w:val="007B3EF9"/>
    <w:rsid w:val="007E3483"/>
    <w:rsid w:val="007F0114"/>
    <w:rsid w:val="007F45F8"/>
    <w:rsid w:val="00816BCD"/>
    <w:rsid w:val="00823F9B"/>
    <w:rsid w:val="008252AD"/>
    <w:rsid w:val="0082549E"/>
    <w:rsid w:val="008411B7"/>
    <w:rsid w:val="00842645"/>
    <w:rsid w:val="00845827"/>
    <w:rsid w:val="00847939"/>
    <w:rsid w:val="00851FD1"/>
    <w:rsid w:val="00854DB1"/>
    <w:rsid w:val="00861DBD"/>
    <w:rsid w:val="00864380"/>
    <w:rsid w:val="00870D52"/>
    <w:rsid w:val="0087640B"/>
    <w:rsid w:val="00883006"/>
    <w:rsid w:val="00885DF3"/>
    <w:rsid w:val="00897C91"/>
    <w:rsid w:val="008A04A8"/>
    <w:rsid w:val="008A2365"/>
    <w:rsid w:val="008A2C74"/>
    <w:rsid w:val="008A79E3"/>
    <w:rsid w:val="008A7D63"/>
    <w:rsid w:val="008B10A4"/>
    <w:rsid w:val="008C215D"/>
    <w:rsid w:val="008C4372"/>
    <w:rsid w:val="008D6150"/>
    <w:rsid w:val="008E2679"/>
    <w:rsid w:val="008E2C04"/>
    <w:rsid w:val="008F15F9"/>
    <w:rsid w:val="008F1CF4"/>
    <w:rsid w:val="008F7F94"/>
    <w:rsid w:val="00912D21"/>
    <w:rsid w:val="00925336"/>
    <w:rsid w:val="00926F47"/>
    <w:rsid w:val="009311AB"/>
    <w:rsid w:val="00933915"/>
    <w:rsid w:val="00942C4B"/>
    <w:rsid w:val="00954E13"/>
    <w:rsid w:val="00956F52"/>
    <w:rsid w:val="00963481"/>
    <w:rsid w:val="0097067E"/>
    <w:rsid w:val="00972B46"/>
    <w:rsid w:val="00975251"/>
    <w:rsid w:val="00980105"/>
    <w:rsid w:val="00981276"/>
    <w:rsid w:val="00986040"/>
    <w:rsid w:val="00991A97"/>
    <w:rsid w:val="009976A6"/>
    <w:rsid w:val="009A0D26"/>
    <w:rsid w:val="009A3A95"/>
    <w:rsid w:val="009A598F"/>
    <w:rsid w:val="009A70AC"/>
    <w:rsid w:val="009B4153"/>
    <w:rsid w:val="009C2962"/>
    <w:rsid w:val="009C2C1E"/>
    <w:rsid w:val="009C5CE7"/>
    <w:rsid w:val="009C6FB5"/>
    <w:rsid w:val="009D5231"/>
    <w:rsid w:val="009E1758"/>
    <w:rsid w:val="009F0794"/>
    <w:rsid w:val="009F5A01"/>
    <w:rsid w:val="009F645A"/>
    <w:rsid w:val="00A00818"/>
    <w:rsid w:val="00A0177D"/>
    <w:rsid w:val="00A0345D"/>
    <w:rsid w:val="00A06ABC"/>
    <w:rsid w:val="00A14217"/>
    <w:rsid w:val="00A152C5"/>
    <w:rsid w:val="00A207DD"/>
    <w:rsid w:val="00A33FD9"/>
    <w:rsid w:val="00A3513D"/>
    <w:rsid w:val="00A44E02"/>
    <w:rsid w:val="00A460C1"/>
    <w:rsid w:val="00A55D9E"/>
    <w:rsid w:val="00A57746"/>
    <w:rsid w:val="00A75023"/>
    <w:rsid w:val="00A7531F"/>
    <w:rsid w:val="00A8058B"/>
    <w:rsid w:val="00A84A46"/>
    <w:rsid w:val="00A870DC"/>
    <w:rsid w:val="00A874DE"/>
    <w:rsid w:val="00A87F3D"/>
    <w:rsid w:val="00A949AE"/>
    <w:rsid w:val="00A977A4"/>
    <w:rsid w:val="00AB12A2"/>
    <w:rsid w:val="00AB2E91"/>
    <w:rsid w:val="00AB3C64"/>
    <w:rsid w:val="00AB4AD5"/>
    <w:rsid w:val="00AD0C04"/>
    <w:rsid w:val="00AE369A"/>
    <w:rsid w:val="00AE7B8D"/>
    <w:rsid w:val="00AF1521"/>
    <w:rsid w:val="00AF3299"/>
    <w:rsid w:val="00AF3717"/>
    <w:rsid w:val="00AF73F2"/>
    <w:rsid w:val="00B032C6"/>
    <w:rsid w:val="00B04F67"/>
    <w:rsid w:val="00B319C0"/>
    <w:rsid w:val="00B41561"/>
    <w:rsid w:val="00B42E0C"/>
    <w:rsid w:val="00B42FEB"/>
    <w:rsid w:val="00B45BA5"/>
    <w:rsid w:val="00B52515"/>
    <w:rsid w:val="00B54917"/>
    <w:rsid w:val="00B62111"/>
    <w:rsid w:val="00B653C4"/>
    <w:rsid w:val="00B67B97"/>
    <w:rsid w:val="00B72944"/>
    <w:rsid w:val="00B754E0"/>
    <w:rsid w:val="00BA2D5B"/>
    <w:rsid w:val="00BA4E55"/>
    <w:rsid w:val="00BA766A"/>
    <w:rsid w:val="00BB26CC"/>
    <w:rsid w:val="00BB27DD"/>
    <w:rsid w:val="00BB6060"/>
    <w:rsid w:val="00BC57F2"/>
    <w:rsid w:val="00BD32F7"/>
    <w:rsid w:val="00BE381A"/>
    <w:rsid w:val="00BF241F"/>
    <w:rsid w:val="00BF6EAE"/>
    <w:rsid w:val="00C03F79"/>
    <w:rsid w:val="00C04FEC"/>
    <w:rsid w:val="00C06C7D"/>
    <w:rsid w:val="00C13986"/>
    <w:rsid w:val="00C149DD"/>
    <w:rsid w:val="00C30682"/>
    <w:rsid w:val="00C46F75"/>
    <w:rsid w:val="00C656A0"/>
    <w:rsid w:val="00C671A9"/>
    <w:rsid w:val="00C813F7"/>
    <w:rsid w:val="00C853F5"/>
    <w:rsid w:val="00C86A30"/>
    <w:rsid w:val="00C90931"/>
    <w:rsid w:val="00C947EE"/>
    <w:rsid w:val="00C9635F"/>
    <w:rsid w:val="00CB50A7"/>
    <w:rsid w:val="00CB77B2"/>
    <w:rsid w:val="00CC4C2F"/>
    <w:rsid w:val="00CC6B26"/>
    <w:rsid w:val="00CD10E4"/>
    <w:rsid w:val="00CD15AE"/>
    <w:rsid w:val="00CD62C6"/>
    <w:rsid w:val="00CE43FD"/>
    <w:rsid w:val="00CE4D2B"/>
    <w:rsid w:val="00CE5BC0"/>
    <w:rsid w:val="00CE747B"/>
    <w:rsid w:val="00CE7B04"/>
    <w:rsid w:val="00D03D21"/>
    <w:rsid w:val="00D13951"/>
    <w:rsid w:val="00D210FE"/>
    <w:rsid w:val="00D24AAD"/>
    <w:rsid w:val="00D264AF"/>
    <w:rsid w:val="00D3048A"/>
    <w:rsid w:val="00D42F60"/>
    <w:rsid w:val="00D5009E"/>
    <w:rsid w:val="00D50DC5"/>
    <w:rsid w:val="00D60894"/>
    <w:rsid w:val="00D650D1"/>
    <w:rsid w:val="00D74A5D"/>
    <w:rsid w:val="00D82DD2"/>
    <w:rsid w:val="00D92AF0"/>
    <w:rsid w:val="00D944B8"/>
    <w:rsid w:val="00DA1D74"/>
    <w:rsid w:val="00DA7294"/>
    <w:rsid w:val="00DB7A2E"/>
    <w:rsid w:val="00DC1F44"/>
    <w:rsid w:val="00DD543D"/>
    <w:rsid w:val="00E10362"/>
    <w:rsid w:val="00E143D8"/>
    <w:rsid w:val="00E21894"/>
    <w:rsid w:val="00E36FF7"/>
    <w:rsid w:val="00E37144"/>
    <w:rsid w:val="00E445F5"/>
    <w:rsid w:val="00E47923"/>
    <w:rsid w:val="00E47FAC"/>
    <w:rsid w:val="00E500B8"/>
    <w:rsid w:val="00E511D1"/>
    <w:rsid w:val="00E512DC"/>
    <w:rsid w:val="00E56870"/>
    <w:rsid w:val="00E569BA"/>
    <w:rsid w:val="00E631C1"/>
    <w:rsid w:val="00E81C47"/>
    <w:rsid w:val="00E9475C"/>
    <w:rsid w:val="00EA5E7D"/>
    <w:rsid w:val="00EA6A53"/>
    <w:rsid w:val="00EA6ACA"/>
    <w:rsid w:val="00EB03F8"/>
    <w:rsid w:val="00EB2E91"/>
    <w:rsid w:val="00EC2E84"/>
    <w:rsid w:val="00EC2FDE"/>
    <w:rsid w:val="00EC71B6"/>
    <w:rsid w:val="00ED41A0"/>
    <w:rsid w:val="00EE109B"/>
    <w:rsid w:val="00EE196E"/>
    <w:rsid w:val="00EF5A7E"/>
    <w:rsid w:val="00EF5C12"/>
    <w:rsid w:val="00F05BD7"/>
    <w:rsid w:val="00F12F46"/>
    <w:rsid w:val="00F171E5"/>
    <w:rsid w:val="00F17904"/>
    <w:rsid w:val="00F257FE"/>
    <w:rsid w:val="00F3315F"/>
    <w:rsid w:val="00F335ED"/>
    <w:rsid w:val="00F4157D"/>
    <w:rsid w:val="00F45B04"/>
    <w:rsid w:val="00F46E9D"/>
    <w:rsid w:val="00F50702"/>
    <w:rsid w:val="00F50CF4"/>
    <w:rsid w:val="00F54044"/>
    <w:rsid w:val="00F55F7F"/>
    <w:rsid w:val="00F83EE1"/>
    <w:rsid w:val="00F91808"/>
    <w:rsid w:val="00F95029"/>
    <w:rsid w:val="00F95DDE"/>
    <w:rsid w:val="00FA60A8"/>
    <w:rsid w:val="00FA62D7"/>
    <w:rsid w:val="00FB3ECC"/>
    <w:rsid w:val="00FB5BD8"/>
    <w:rsid w:val="00FC2C68"/>
    <w:rsid w:val="00FC76DA"/>
    <w:rsid w:val="00FD1B1E"/>
    <w:rsid w:val="00FE60A3"/>
    <w:rsid w:val="00FF3753"/>
    <w:rsid w:val="00FF4438"/>
    <w:rsid w:val="00FF6FC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7F1000"/>
  <w15:docId w15:val="{07B48A48-DC69-4254-9884-3A1BA0C7C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4C3BD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C3BD6"/>
    <w:rPr>
      <w:rFonts w:ascii="Tahoma" w:hAnsi="Tahoma" w:cs="Tahoma"/>
      <w:sz w:val="16"/>
      <w:szCs w:val="16"/>
    </w:rPr>
  </w:style>
  <w:style w:type="paragraph" w:customStyle="1" w:styleId="Default">
    <w:name w:val="Default"/>
    <w:rsid w:val="004C3BD6"/>
    <w:pPr>
      <w:autoSpaceDE w:val="0"/>
      <w:autoSpaceDN w:val="0"/>
      <w:adjustRightInd w:val="0"/>
      <w:spacing w:after="0" w:line="240" w:lineRule="auto"/>
    </w:pPr>
    <w:rPr>
      <w:rFonts w:ascii="Times New Roman" w:hAnsi="Times New Roman" w:cs="Times New Roman"/>
      <w:color w:val="000000"/>
      <w:sz w:val="24"/>
      <w:szCs w:val="24"/>
    </w:rPr>
  </w:style>
  <w:style w:type="paragraph" w:styleId="stBilgi">
    <w:name w:val="header"/>
    <w:basedOn w:val="Normal"/>
    <w:link w:val="stBilgiChar"/>
    <w:uiPriority w:val="99"/>
    <w:unhideWhenUsed/>
    <w:rsid w:val="0017774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7774A"/>
  </w:style>
  <w:style w:type="paragraph" w:styleId="AltBilgi">
    <w:name w:val="footer"/>
    <w:basedOn w:val="Normal"/>
    <w:link w:val="AltBilgiChar"/>
    <w:uiPriority w:val="99"/>
    <w:unhideWhenUsed/>
    <w:rsid w:val="0017774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7774A"/>
  </w:style>
  <w:style w:type="table" w:styleId="TabloKlavuzu">
    <w:name w:val="Table Grid"/>
    <w:basedOn w:val="NormalTablo"/>
    <w:uiPriority w:val="59"/>
    <w:rsid w:val="00177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4D4742"/>
    <w:rPr>
      <w:color w:val="0000FF" w:themeColor="hyperlink"/>
      <w:u w:val="single"/>
    </w:rPr>
  </w:style>
  <w:style w:type="paragraph" w:customStyle="1" w:styleId="Tabloerii">
    <w:name w:val="Tablo İçeriği"/>
    <w:basedOn w:val="Normal"/>
    <w:rsid w:val="00AF3717"/>
    <w:pPr>
      <w:suppressLineNumbers/>
      <w:suppressAutoHyphens/>
      <w:spacing w:after="0" w:line="240" w:lineRule="auto"/>
    </w:pPr>
    <w:rPr>
      <w:rFonts w:ascii="Times New Roman" w:eastAsia="Times New Roman" w:hAnsi="Times New Roman" w:cs="Times New Roman"/>
      <w:sz w:val="24"/>
      <w:szCs w:val="24"/>
      <w:lang w:eastAsia="ar-SA"/>
    </w:rPr>
  </w:style>
  <w:style w:type="character" w:customStyle="1" w:styleId="outputtext1">
    <w:name w:val="outputtext1"/>
    <w:basedOn w:val="VarsaylanParagrafYazTipi"/>
    <w:rsid w:val="002F4BCC"/>
    <w:rPr>
      <w:rFonts w:ascii="Verdana" w:hAnsi="Verdana" w:hint="default"/>
      <w:b/>
      <w:bCs/>
      <w:sz w:val="17"/>
      <w:szCs w:val="17"/>
    </w:rPr>
  </w:style>
  <w:style w:type="paragraph" w:styleId="ListeParagraf">
    <w:name w:val="List Paragraph"/>
    <w:basedOn w:val="Normal"/>
    <w:uiPriority w:val="34"/>
    <w:qFormat/>
    <w:rsid w:val="00732318"/>
    <w:pPr>
      <w:ind w:left="720"/>
      <w:contextualSpacing/>
    </w:pPr>
  </w:style>
  <w:style w:type="numbering" w:customStyle="1" w:styleId="Stil1">
    <w:name w:val="Stil1"/>
    <w:uiPriority w:val="99"/>
    <w:rsid w:val="00E500B8"/>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5235316">
      <w:bodyDiv w:val="1"/>
      <w:marLeft w:val="0"/>
      <w:marRight w:val="0"/>
      <w:marTop w:val="0"/>
      <w:marBottom w:val="0"/>
      <w:divBdr>
        <w:top w:val="none" w:sz="0" w:space="0" w:color="auto"/>
        <w:left w:val="none" w:sz="0" w:space="0" w:color="auto"/>
        <w:bottom w:val="none" w:sz="0" w:space="0" w:color="auto"/>
        <w:right w:val="none" w:sz="0" w:space="0" w:color="auto"/>
      </w:divBdr>
    </w:div>
    <w:div w:id="1228146478">
      <w:bodyDiv w:val="1"/>
      <w:marLeft w:val="0"/>
      <w:marRight w:val="0"/>
      <w:marTop w:val="0"/>
      <w:marBottom w:val="0"/>
      <w:divBdr>
        <w:top w:val="none" w:sz="0" w:space="0" w:color="auto"/>
        <w:left w:val="none" w:sz="0" w:space="0" w:color="auto"/>
        <w:bottom w:val="none" w:sz="0" w:space="0" w:color="auto"/>
        <w:right w:val="none" w:sz="0" w:space="0" w:color="auto"/>
      </w:divBdr>
    </w:div>
    <w:div w:id="1824857815">
      <w:bodyDiv w:val="1"/>
      <w:marLeft w:val="0"/>
      <w:marRight w:val="0"/>
      <w:marTop w:val="0"/>
      <w:marBottom w:val="0"/>
      <w:divBdr>
        <w:top w:val="none" w:sz="0" w:space="0" w:color="auto"/>
        <w:left w:val="none" w:sz="0" w:space="0" w:color="auto"/>
        <w:bottom w:val="none" w:sz="0" w:space="0" w:color="auto"/>
        <w:right w:val="none" w:sz="0" w:space="0" w:color="auto"/>
      </w:divBdr>
    </w:div>
    <w:div w:id="206845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11FA7A-BBFD-4C50-8C95-DEBF913C3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279</Words>
  <Characters>1591</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sgk</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hgerlevik2</dc:creator>
  <cp:lastModifiedBy>YAKUP CAKIR</cp:lastModifiedBy>
  <cp:revision>2</cp:revision>
  <cp:lastPrinted>2019-09-27T08:04:00Z</cp:lastPrinted>
  <dcterms:created xsi:type="dcterms:W3CDTF">2019-10-02T07:25:00Z</dcterms:created>
  <dcterms:modified xsi:type="dcterms:W3CDTF">2019-10-02T07:25:00Z</dcterms:modified>
</cp:coreProperties>
</file>